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EF" w:rsidRDefault="00A16A35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 xml:space="preserve">                                       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类别：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A</w:t>
      </w:r>
    </w:p>
    <w:p w:rsidR="009F1DEF" w:rsidRDefault="00A16A35">
      <w:pPr>
        <w:jc w:val="center"/>
        <w:rPr>
          <w:rFonts w:ascii="方正小标宋简体" w:eastAsia="方正小标宋简体" w:cs="Times New Roman"/>
          <w:color w:val="FF0000"/>
          <w:spacing w:val="200"/>
          <w:w w:val="95"/>
          <w:sz w:val="96"/>
          <w:szCs w:val="96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 xml:space="preserve">  </w:t>
      </w:r>
      <w:r>
        <w:rPr>
          <w:rFonts w:ascii="方正小标宋简体" w:eastAsia="方正小标宋简体" w:hint="eastAsia"/>
          <w:color w:val="FF0000"/>
          <w:spacing w:val="200"/>
          <w:w w:val="95"/>
          <w:sz w:val="96"/>
          <w:szCs w:val="96"/>
        </w:rPr>
        <w:t>西安市公安局</w:t>
      </w:r>
    </w:p>
    <w:p w:rsidR="009F1DEF" w:rsidRDefault="00A16A35">
      <w:pPr>
        <w:autoSpaceDE w:val="0"/>
        <w:autoSpaceDN w:val="0"/>
        <w:adjustRightInd w:val="0"/>
        <w:spacing w:line="600" w:lineRule="exact"/>
        <w:ind w:right="-36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仿宋_GB2312" w:eastAsia="仿宋_GB2312" w:cs="仿宋_GB2312" w:hint="eastAsia"/>
          <w:sz w:val="32"/>
          <w:szCs w:val="32"/>
          <w:lang w:val="zh-CN"/>
        </w:rPr>
        <w:t xml:space="preserve">                                   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签发人：</w:t>
      </w:r>
      <w:r>
        <w:rPr>
          <w:rFonts w:ascii="楷体_GB2312" w:eastAsia="楷体_GB2312" w:cs="仿宋_GB2312" w:hint="eastAsia"/>
          <w:sz w:val="32"/>
          <w:szCs w:val="32"/>
          <w:lang w:val="zh-CN"/>
        </w:rPr>
        <w:t>马步理</w:t>
      </w:r>
    </w:p>
    <w:p w:rsidR="009F1DEF" w:rsidRDefault="00A16A35"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Times New Roman" w:eastAsia="宋体" w:cs="Times New Roman"/>
          <w:szCs w:val="24"/>
        </w:rPr>
        <w:pict>
          <v:line id="Line 2" o:spid="_x0000_s1026" style="position:absolute;left:0;text-align:left;z-index:251659264;mso-width-relative:page;mso-height-relative:page" from="-12pt,1.95pt" to="439.45pt,1.95pt" strokecolor="red" strokeweight="4.5pt">
            <v:stroke linestyle="thickThin"/>
          </v:line>
        </w:pict>
      </w:r>
      <w:r>
        <w:rPr>
          <w:rFonts w:ascii="仿宋_GB2312" w:eastAsia="仿宋_GB2312" w:cs="仿宋_GB2312" w:hint="eastAsia"/>
          <w:sz w:val="32"/>
          <w:szCs w:val="32"/>
          <w:lang w:val="zh-CN"/>
        </w:rPr>
        <w:t xml:space="preserve">    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西公督办函〔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2023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〕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21</w:t>
      </w:r>
      <w:r>
        <w:rPr>
          <w:rFonts w:ascii="仿宋_GB2312" w:eastAsia="仿宋_GB2312" w:cs="仿宋_GB2312" w:hint="eastAsia"/>
          <w:sz w:val="32"/>
          <w:szCs w:val="32"/>
          <w:lang w:val="zh-CN"/>
        </w:rPr>
        <w:t>号</w:t>
      </w:r>
    </w:p>
    <w:p w:rsidR="009F1DEF" w:rsidRDefault="009F1DEF">
      <w:pPr>
        <w:autoSpaceDE w:val="0"/>
        <w:autoSpaceDN w:val="0"/>
        <w:adjustRightInd w:val="0"/>
        <w:spacing w:line="600" w:lineRule="exact"/>
        <w:jc w:val="center"/>
        <w:rPr>
          <w:rFonts w:ascii="方正仿宋简体" w:eastAsia="方正仿宋简体" w:cs="方正仿宋简体"/>
          <w:sz w:val="44"/>
          <w:szCs w:val="44"/>
          <w:lang w:val="zh-CN"/>
        </w:rPr>
      </w:pPr>
    </w:p>
    <w:p w:rsidR="009F1DEF" w:rsidRDefault="00A16A35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对市十七届人大三次会议</w:t>
      </w:r>
    </w:p>
    <w:p w:rsidR="009F1DEF" w:rsidRDefault="00A16A35">
      <w:pPr>
        <w:pStyle w:val="a3"/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</w:t>
      </w:r>
      <w:r>
        <w:rPr>
          <w:rFonts w:ascii="方正小标宋简体" w:eastAsia="方正小标宋简体" w:hint="eastAsia"/>
          <w:sz w:val="44"/>
          <w:szCs w:val="44"/>
        </w:rPr>
        <w:t>0161</w:t>
      </w:r>
      <w:r>
        <w:rPr>
          <w:rFonts w:ascii="方正小标宋简体" w:eastAsia="方正小标宋简体" w:hint="eastAsia"/>
          <w:sz w:val="44"/>
          <w:szCs w:val="44"/>
        </w:rPr>
        <w:t>号建议的复函</w:t>
      </w:r>
    </w:p>
    <w:p w:rsidR="009F1DEF" w:rsidRDefault="009F1DEF">
      <w:pPr>
        <w:pStyle w:val="a3"/>
        <w:spacing w:line="620" w:lineRule="exact"/>
        <w:rPr>
          <w:rFonts w:ascii="仿宋_GB2312" w:eastAsia="仿宋_GB2312"/>
          <w:sz w:val="32"/>
        </w:rPr>
      </w:pPr>
    </w:p>
    <w:p w:rsidR="009F1DEF" w:rsidRDefault="00A16A35">
      <w:pPr>
        <w:pStyle w:val="a3"/>
        <w:spacing w:line="58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万雅代表：</w:t>
      </w:r>
    </w:p>
    <w:p w:rsidR="009F1DEF" w:rsidRDefault="00A16A35">
      <w:pPr>
        <w:pStyle w:val="a3"/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您提出的《关于进一步缓解高峰时段主要道路拥堵的建议》（第</w:t>
      </w:r>
      <w:r>
        <w:rPr>
          <w:rFonts w:ascii="仿宋_GB2312" w:eastAsia="仿宋_GB2312" w:hint="eastAsia"/>
          <w:sz w:val="32"/>
        </w:rPr>
        <w:t>0161</w:t>
      </w:r>
      <w:r>
        <w:rPr>
          <w:rFonts w:ascii="仿宋_GB2312" w:eastAsia="仿宋_GB2312" w:hint="eastAsia"/>
          <w:sz w:val="32"/>
        </w:rPr>
        <w:t>号）收悉，现答复如下：</w:t>
      </w:r>
    </w:p>
    <w:p w:rsidR="009F1DEF" w:rsidRDefault="00A16A35">
      <w:pPr>
        <w:pStyle w:val="a7"/>
        <w:spacing w:before="0" w:beforeAutospacing="0" w:after="0" w:afterAutospacing="0"/>
        <w:ind w:firstLineChars="200" w:firstLine="640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一、关于“加大交通安全意识”的建议</w:t>
      </w:r>
    </w:p>
    <w:p w:rsidR="009F1DEF" w:rsidRDefault="00A16A35">
      <w:pPr>
        <w:pStyle w:val="a7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交通安全意识的提高对于减少道路交通事故具有重要作用。近年来，公安交警支队聚焦文明安全，从最基本的遵守信号、摒除陋习等具体工作入手，坚持宣传教育先行，大力弘扬法治精神，树立风险意识、</w:t>
      </w:r>
      <w:r w:rsidR="00E664A7">
        <w:rPr>
          <w:rFonts w:ascii="仿宋_GB2312" w:eastAsia="仿宋_GB2312" w:hint="eastAsia"/>
          <w:color w:val="000000"/>
          <w:sz w:val="32"/>
          <w:szCs w:val="32"/>
        </w:rPr>
        <w:t>尊重生命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与规则等理念塑造，教育引导广大市民群众交通安全意识的提高和文明出行习惯的养成，</w:t>
      </w:r>
    </w:p>
    <w:p w:rsidR="009F1DEF" w:rsidRDefault="00A16A35">
      <w:pPr>
        <w:pStyle w:val="a7"/>
        <w:spacing w:before="0" w:beforeAutospacing="0" w:after="0" w:afterAutospacing="0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一是坚持信息传播先行。</w:t>
      </w:r>
      <w:r>
        <w:rPr>
          <w:rFonts w:ascii="仿宋_GB2312" w:eastAsia="仿宋_GB2312" w:hint="eastAsia"/>
          <w:color w:val="000000"/>
          <w:sz w:val="32"/>
          <w:szCs w:val="32"/>
        </w:rPr>
        <w:t>今年以来，公安交警支队在西安交警官方微信、微博、抖音、头条等自媒体开通了“路况早知道”路况播报栏目和视频直播，每日通过指挥中心大屏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幕实时向出行群众播报市区各主要路段早高峰通行情况，引导车辆合理规划交通路线。同时，与陕西交通</w:t>
      </w:r>
      <w:r>
        <w:rPr>
          <w:rFonts w:ascii="仿宋_GB2312" w:eastAsia="仿宋_GB2312" w:hint="eastAsia"/>
          <w:color w:val="000000"/>
          <w:sz w:val="32"/>
          <w:szCs w:val="32"/>
        </w:rPr>
        <w:t>广播、西安交通旅游广播协作，在高峰时段，联系各大路口执勤交警、出租车信息员，实时播报、动态分流。我们与百度地图合作，动态搜集各条道路、路口流量流向，通过百度平台和交警官媒第一时间发布信息提示。“春节”、“五一”、“十一”等节假日期间，全体西安公安交警积极奋战在疏导一线，提前通过省市各大新闻媒体自媒体发布倡议书、一封信，号召广大市民使用</w:t>
      </w:r>
      <w:r>
        <w:rPr>
          <w:rStyle w:val="yuyunumhidden"/>
          <w:rFonts w:ascii="仿宋_GB2312" w:eastAsia="仿宋_GB2312" w:hint="eastAsia"/>
          <w:color w:val="000000"/>
          <w:sz w:val="32"/>
          <w:szCs w:val="32"/>
        </w:rPr>
        <w:t>公共交通工具</w:t>
      </w:r>
      <w:r>
        <w:rPr>
          <w:rFonts w:ascii="仿宋_GB2312" w:eastAsia="仿宋_GB2312" w:hint="eastAsia"/>
          <w:color w:val="000000"/>
          <w:sz w:val="32"/>
          <w:szCs w:val="32"/>
        </w:rPr>
        <w:t>出行。同时，发布节日拥堵路段和时段预测，为市民游客出行提供科学绕行方案，综合施策减轻城市交通压力。针对路面擦刮事故多发且易引发堵车的情况，联合保险公司持续做好轻微交</w:t>
      </w:r>
      <w:r>
        <w:rPr>
          <w:rFonts w:ascii="仿宋_GB2312" w:eastAsia="仿宋_GB2312" w:hint="eastAsia"/>
          <w:color w:val="000000"/>
          <w:sz w:val="32"/>
          <w:szCs w:val="32"/>
        </w:rPr>
        <w:t>通事故快处快赔，通过网络、报刊、电视、自媒体宣传讲解快速理赔办理流程，有效提高了路面通行效率。会同城投集团积极推广宣传智慧泊车</w:t>
      </w:r>
      <w:r>
        <w:rPr>
          <w:rFonts w:ascii="仿宋_GB2312" w:eastAsia="仿宋_GB2312" w:hint="eastAsia"/>
          <w:color w:val="000000"/>
          <w:sz w:val="32"/>
          <w:szCs w:val="32"/>
        </w:rPr>
        <w:t>APP</w:t>
      </w:r>
      <w:r>
        <w:rPr>
          <w:rFonts w:ascii="仿宋_GB2312" w:eastAsia="仿宋_GB2312" w:hint="eastAsia"/>
          <w:color w:val="000000"/>
          <w:sz w:val="32"/>
          <w:szCs w:val="32"/>
        </w:rPr>
        <w:t>和停车引导小程序，通过各大媒体发布，让市民群众体验到科技便捷停车。</w:t>
      </w:r>
    </w:p>
    <w:p w:rsidR="009F1DEF" w:rsidRDefault="00A16A35">
      <w:pPr>
        <w:pStyle w:val="a7"/>
        <w:spacing w:before="0" w:beforeAutospacing="0" w:after="0" w:afterAutospacing="0"/>
        <w:ind w:firstLineChars="200" w:firstLine="643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二是大力开展交通安全宣传教育。</w:t>
      </w:r>
      <w:r>
        <w:rPr>
          <w:rFonts w:ascii="仿宋_GB2312" w:eastAsia="仿宋_GB2312" w:hint="eastAsia"/>
          <w:color w:val="000000"/>
          <w:sz w:val="32"/>
          <w:szCs w:val="32"/>
        </w:rPr>
        <w:t>公安交警支队在官方</w:t>
      </w:r>
      <w:r>
        <w:rPr>
          <w:rFonts w:ascii="仿宋_GB2312" w:eastAsia="仿宋_GB2312" w:hint="eastAsia"/>
          <w:sz w:val="32"/>
          <w:szCs w:val="32"/>
        </w:rPr>
        <w:t>自媒体</w:t>
      </w:r>
      <w:r>
        <w:rPr>
          <w:rFonts w:ascii="仿宋_GB2312" w:eastAsia="仿宋_GB2312" w:hint="eastAsia"/>
          <w:color w:val="000000"/>
          <w:sz w:val="32"/>
          <w:szCs w:val="32"/>
        </w:rPr>
        <w:t>上开展交通安全知识有奖学习活动，鼓励广大驾驶人参与到答题活动中来。去年以来，参与人次已超百万。同时，联合市委文明办、市交通运输局、市教育局等相关部门印发了《西安市中小学校文明交通“一盔一带”安全守护行动实施方案》和《关于进一步深化文明交通“四评选四创建”工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作</w:t>
      </w:r>
      <w:r>
        <w:rPr>
          <w:rFonts w:ascii="仿宋_GB2312" w:eastAsia="仿宋_GB2312" w:hint="eastAsia"/>
          <w:color w:val="000000"/>
          <w:sz w:val="32"/>
          <w:szCs w:val="32"/>
        </w:rPr>
        <w:t>的通知》，创建候选参评文明交通示范单位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11</w:t>
      </w:r>
      <w:r>
        <w:rPr>
          <w:rFonts w:ascii="仿宋_GB2312" w:eastAsia="仿宋_GB2312" w:hint="eastAsia"/>
          <w:color w:val="000000"/>
          <w:sz w:val="32"/>
          <w:szCs w:val="32"/>
        </w:rPr>
        <w:t>家、示范社区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个、示范学校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13</w:t>
      </w:r>
      <w:r>
        <w:rPr>
          <w:rFonts w:ascii="仿宋_GB2312" w:eastAsia="仿宋_GB2312" w:hint="eastAsia"/>
          <w:color w:val="000000"/>
          <w:sz w:val="32"/>
          <w:szCs w:val="32"/>
        </w:rPr>
        <w:t>所、示范村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color w:val="000000"/>
          <w:sz w:val="32"/>
          <w:szCs w:val="32"/>
        </w:rPr>
        <w:t>个。联合相关区县政府职能部门，组织开展美丽乡村行、“车让人、人守规”、全国中小学生安全教育日、外卖骑手交通安全事故应急演练、交通安全主题农民画评比等主题宣传活动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110</w:t>
      </w:r>
      <w:r>
        <w:rPr>
          <w:rFonts w:ascii="仿宋_GB2312" w:eastAsia="仿宋_GB2312" w:hint="eastAsia"/>
          <w:color w:val="000000"/>
          <w:sz w:val="32"/>
          <w:szCs w:val="32"/>
        </w:rPr>
        <w:t>场次。摸排建筑工地</w:t>
      </w:r>
      <w:r>
        <w:rPr>
          <w:rFonts w:ascii="仿宋_GB2312" w:eastAsia="仿宋_GB2312" w:hint="eastAsia"/>
          <w:color w:val="000000"/>
          <w:sz w:val="32"/>
          <w:szCs w:val="32"/>
        </w:rPr>
        <w:t>1900</w:t>
      </w:r>
      <w:r>
        <w:rPr>
          <w:rFonts w:ascii="仿宋_GB2312" w:eastAsia="仿宋_GB2312" w:hint="eastAsia"/>
          <w:color w:val="000000"/>
          <w:sz w:val="32"/>
          <w:szCs w:val="32"/>
        </w:rPr>
        <w:t>多个，签订交通安全责任书</w:t>
      </w:r>
      <w:r>
        <w:rPr>
          <w:rFonts w:ascii="仿宋_GB2312" w:eastAsia="仿宋_GB2312" w:hint="eastAsia"/>
          <w:color w:val="000000"/>
          <w:sz w:val="32"/>
          <w:szCs w:val="32"/>
        </w:rPr>
        <w:t>1916</w:t>
      </w:r>
      <w:r>
        <w:rPr>
          <w:rFonts w:ascii="仿宋_GB2312" w:eastAsia="仿宋_GB2312" w:hint="eastAsia"/>
          <w:color w:val="000000"/>
          <w:sz w:val="32"/>
          <w:szCs w:val="32"/>
        </w:rPr>
        <w:t>份，开展警示教育</w:t>
      </w:r>
      <w:r>
        <w:rPr>
          <w:rFonts w:ascii="仿宋_GB2312" w:eastAsia="仿宋_GB2312" w:hint="eastAsia"/>
          <w:color w:val="000000"/>
          <w:sz w:val="32"/>
          <w:szCs w:val="32"/>
        </w:rPr>
        <w:t>463</w:t>
      </w:r>
      <w:r>
        <w:rPr>
          <w:rFonts w:ascii="仿宋_GB2312" w:eastAsia="仿宋_GB2312" w:hint="eastAsia"/>
          <w:color w:val="000000"/>
          <w:sz w:val="32"/>
          <w:szCs w:val="32"/>
        </w:rPr>
        <w:t>场次。针对务工人员、农民、中小学生不同群体，结合美丽乡村行、高考、“六一”儿童节等及时开展丰富多彩的进校园、进社区、进单位、进工地等宣讲活动。在全体市民群众中开展了“随手拍”活动，对</w:t>
      </w:r>
      <w:r>
        <w:rPr>
          <w:rFonts w:ascii="仿宋_GB2312" w:eastAsia="仿宋_GB2312" w:hint="eastAsia"/>
          <w:color w:val="000000"/>
          <w:sz w:val="32"/>
          <w:szCs w:val="32"/>
        </w:rPr>
        <w:t>违停、占用应急车道等常见交通违法行为，常年向社会征集举报进行曝光，强化了警示震慑作用。同时，结合身边的真实案例制作了事故警示视频系列，通过引导广大市民群众自觉遵守交通法规，有效遏制交通事故的发生。</w:t>
      </w:r>
    </w:p>
    <w:p w:rsidR="009F1DEF" w:rsidRDefault="00A16A35">
      <w:pPr>
        <w:pStyle w:val="a7"/>
        <w:numPr>
          <w:ilvl w:val="0"/>
          <w:numId w:val="1"/>
        </w:numPr>
        <w:spacing w:before="0" w:beforeAutospacing="0" w:after="0" w:afterAutospacing="0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关于“引导合理使用私家车、建立绿色出行奖励机制”的建议</w:t>
      </w:r>
    </w:p>
    <w:p w:rsidR="009F1DEF" w:rsidRDefault="00A16A35">
      <w:pPr>
        <w:pStyle w:val="a7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公安交警支队努力建立绿色出行奖励机制，通过官方微信、微博、抖音、头条等交警自媒体大力进行宣传，鼓励倡导广大市民群众绿色出行，减少私家车的使用。同时，在全市推广了公交专用道，在道沿上开辟了非机动车绿色骑行道等绿色交通专用设施，积极倡导和鼓励广大市民群众通过公交车、电动车、自行车等绿色出行方式优先通行，也得到了</w:t>
      </w: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广大市民朋友们的积极响应。特别是随着城市地铁网络不断完善，公共出行便捷度不断提升，大家选择公共绿色出行的意愿也逐步增加。您为城市缓堵着想，提出了在火车站、飞机场、长途汽车站等交通枢纽配套设立小微型客车租赁</w:t>
      </w:r>
      <w:r>
        <w:rPr>
          <w:rFonts w:ascii="仿宋_GB2312" w:eastAsia="仿宋_GB2312" w:hint="eastAsia"/>
          <w:color w:val="000000"/>
          <w:sz w:val="32"/>
          <w:szCs w:val="32"/>
        </w:rPr>
        <w:t>服务点的建议既暖心、又方便，公安交警支队也积极进行了调研。目前，市政府已经加强规划，在这些点位附近设置了地铁公交线路，各大打车软件公司，比如悟空租车、一嗨租车、神州租车、滴滴出行，曹操出行等车辆出租公司，都在提供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24</w:t>
      </w:r>
      <w:r>
        <w:rPr>
          <w:rFonts w:ascii="仿宋_GB2312" w:eastAsia="仿宋_GB2312" w:hint="eastAsia"/>
          <w:color w:val="000000"/>
          <w:sz w:val="32"/>
          <w:szCs w:val="32"/>
        </w:rPr>
        <w:t>小时十分便捷的车辆租赁和出租车呼叫等服务，能够覆盖上述区域，较好地满足当前社会需求，暂不需要设置专门的租车机构。今后，随着社会经济发展和城市交通结构改变，如果需要提供此类服务，公安交警支队将会同交通等部门全力建设保障。</w:t>
      </w:r>
    </w:p>
    <w:p w:rsidR="009F1DEF" w:rsidRDefault="00A16A35">
      <w:pPr>
        <w:pStyle w:val="a7"/>
        <w:numPr>
          <w:ilvl w:val="0"/>
          <w:numId w:val="1"/>
        </w:numPr>
        <w:spacing w:before="0" w:beforeAutospacing="0" w:after="0" w:afterAutospacing="0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关于“完善市区主干道过街设施”的建议</w:t>
      </w:r>
    </w:p>
    <w:p w:rsidR="009F1DEF" w:rsidRDefault="00A16A35">
      <w:pPr>
        <w:pStyle w:val="a7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过街设施的建立需要公安交警支队会同城市</w:t>
      </w:r>
      <w:r>
        <w:rPr>
          <w:rFonts w:ascii="仿宋_GB2312" w:eastAsia="仿宋_GB2312" w:hint="eastAsia"/>
          <w:color w:val="000000"/>
          <w:sz w:val="32"/>
          <w:szCs w:val="32"/>
        </w:rPr>
        <w:t>规划、住建等部门共同调研会商并报相关建设部门建设完成。日常工作中，公安交警支队建立起了精研交通精细化治理专班周例会制度，每周组织业务部门和相关大队研讨辖区路段优化方案。同时，确需设立过街天桥和地下通道等来缓解交通压力的点段，会积极与规划、住建等相关部门联系，提出建议、构想，由上述部门进行评估、立项，再由建设部门实施建设。</w:t>
      </w:r>
    </w:p>
    <w:p w:rsidR="009F1DEF" w:rsidRDefault="00A16A35">
      <w:pPr>
        <w:pStyle w:val="a7"/>
        <w:numPr>
          <w:ilvl w:val="0"/>
          <w:numId w:val="1"/>
        </w:numPr>
        <w:spacing w:before="0" w:beforeAutospacing="0" w:after="0" w:afterAutospacing="0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关于“科学设置交通灯”的建议</w:t>
      </w:r>
    </w:p>
    <w:p w:rsidR="009F1DEF" w:rsidRDefault="00A16A35">
      <w:pPr>
        <w:pStyle w:val="a7"/>
        <w:spacing w:before="0" w:beforeAutospacing="0" w:after="0" w:afterAutospacing="0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信号灯科技化、精准化配时建设一直是公安交警支队的建设重点。今年以来，公安交警支队进一步加强信号灯智能控制系统建设，实现了主城区信号灯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100%</w:t>
      </w:r>
      <w:r>
        <w:rPr>
          <w:rStyle w:val="yuyunumhidden"/>
          <w:rFonts w:ascii="仿宋_GB2312" w:eastAsia="仿宋_GB2312" w:hint="eastAsia"/>
          <w:color w:val="000000"/>
          <w:sz w:val="32"/>
          <w:szCs w:val="32"/>
        </w:rPr>
        <w:t>互联网</w:t>
      </w:r>
      <w:r>
        <w:rPr>
          <w:rFonts w:ascii="仿宋_GB2312" w:eastAsia="仿宋_GB2312" w:hint="eastAsia"/>
          <w:color w:val="000000"/>
          <w:sz w:val="32"/>
          <w:szCs w:val="32"/>
        </w:rPr>
        <w:t>联网率，并与</w:t>
      </w:r>
      <w:r>
        <w:rPr>
          <w:rFonts w:ascii="仿宋_GB2312" w:eastAsia="仿宋_GB2312" w:hint="eastAsia"/>
          <w:color w:val="000000"/>
          <w:sz w:val="32"/>
          <w:szCs w:val="32"/>
        </w:rPr>
        <w:t>百度地图公司合作，实现了百度地图车辆通行数据实时上传云端、大数据及时精算的智能云端匹配红绿灯时长技术。下一步，还将实现灯与灯之间动态智能匹配。现已在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216</w:t>
      </w:r>
      <w:r>
        <w:rPr>
          <w:rFonts w:ascii="仿宋_GB2312" w:eastAsia="仿宋_GB2312" w:hint="eastAsia"/>
          <w:color w:val="000000"/>
          <w:sz w:val="32"/>
          <w:szCs w:val="32"/>
        </w:rPr>
        <w:t>条路段实现了灯控绿波带技术，路段通行效率提升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8%</w:t>
      </w:r>
      <w:r>
        <w:rPr>
          <w:rFonts w:ascii="仿宋_GB2312" w:eastAsia="仿宋_GB2312" w:hint="eastAsia"/>
          <w:color w:val="000000"/>
          <w:sz w:val="32"/>
          <w:szCs w:val="32"/>
        </w:rPr>
        <w:t>以上。后期，还将根据各主要路段尤其高峰时段的流量流向特点，在各路口的灯时调配上达到因“路”制宜、因“时”制宜。同时，采取多渠道主动收集信号灯配时和故障问题反馈，及时跟进反馈群众在网络报刊、投诉平台提出的相关意见。</w:t>
      </w:r>
    </w:p>
    <w:p w:rsidR="009F1DEF" w:rsidRDefault="00A16A35">
      <w:pPr>
        <w:pStyle w:val="a7"/>
        <w:spacing w:before="0" w:beforeAutospacing="0" w:after="0" w:afterAutospacing="0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非常感谢您对我市交通管理工作的关心和支持，欢迎您继续关注和监督我们的工作。</w:t>
      </w:r>
    </w:p>
    <w:p w:rsidR="009F1DEF" w:rsidRDefault="009F1DEF">
      <w:pPr>
        <w:pStyle w:val="a3"/>
        <w:spacing w:line="580" w:lineRule="exact"/>
        <w:rPr>
          <w:rFonts w:ascii="仿宋_GB2312" w:eastAsia="仿宋_GB2312"/>
          <w:sz w:val="32"/>
        </w:rPr>
      </w:pPr>
    </w:p>
    <w:p w:rsidR="009F1DEF" w:rsidRDefault="009F1DEF">
      <w:pPr>
        <w:pStyle w:val="a3"/>
        <w:spacing w:line="580" w:lineRule="exact"/>
        <w:rPr>
          <w:rFonts w:ascii="仿宋_GB2312" w:eastAsia="仿宋_GB2312"/>
          <w:sz w:val="32"/>
        </w:rPr>
      </w:pPr>
    </w:p>
    <w:p w:rsidR="009F1DEF" w:rsidRDefault="00A16A35">
      <w:pPr>
        <w:pStyle w:val="a3"/>
        <w:spacing w:line="580" w:lineRule="exact"/>
        <w:ind w:firstLineChars="1600" w:firstLine="51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西安市公安局</w:t>
      </w:r>
    </w:p>
    <w:p w:rsidR="009F1DEF" w:rsidRDefault="00A16A35">
      <w:pPr>
        <w:pStyle w:val="a3"/>
        <w:spacing w:line="580" w:lineRule="exact"/>
        <w:ind w:firstLineChars="1450" w:firstLine="4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2023</w:t>
      </w:r>
      <w:r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 xml:space="preserve">6 </w:t>
      </w:r>
      <w:r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 xml:space="preserve">19 </w:t>
      </w:r>
      <w:r>
        <w:rPr>
          <w:rFonts w:ascii="仿宋_GB2312" w:eastAsia="仿宋_GB2312" w:hint="eastAsia"/>
          <w:sz w:val="32"/>
        </w:rPr>
        <w:t>日</w:t>
      </w:r>
    </w:p>
    <w:p w:rsidR="009F1DEF" w:rsidRDefault="009F1DEF">
      <w:pPr>
        <w:pStyle w:val="a3"/>
        <w:spacing w:line="580" w:lineRule="exact"/>
        <w:rPr>
          <w:rFonts w:ascii="仿宋_GB2312" w:eastAsia="仿宋_GB2312"/>
          <w:sz w:val="32"/>
        </w:rPr>
      </w:pPr>
    </w:p>
    <w:p w:rsidR="009F1DEF" w:rsidRDefault="009F1DEF">
      <w:pPr>
        <w:pStyle w:val="a3"/>
        <w:spacing w:line="580" w:lineRule="exact"/>
        <w:ind w:firstLineChars="50" w:firstLine="140"/>
        <w:jc w:val="left"/>
        <w:rPr>
          <w:rFonts w:ascii="仿宋_GB2312" w:eastAsia="仿宋_GB2312"/>
          <w:sz w:val="28"/>
          <w:szCs w:val="28"/>
        </w:rPr>
      </w:pPr>
    </w:p>
    <w:sectPr w:rsidR="009F1DEF"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A35" w:rsidRDefault="00A16A35">
      <w:r>
        <w:separator/>
      </w:r>
    </w:p>
  </w:endnote>
  <w:endnote w:type="continuationSeparator" w:id="0">
    <w:p w:rsidR="00A16A35" w:rsidRDefault="00A1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85878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F1DEF" w:rsidRDefault="00A16A35">
        <w:pPr>
          <w:pStyle w:val="a5"/>
          <w:ind w:right="36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664A7" w:rsidRPr="00E664A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4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-</w:t>
        </w:r>
      </w:p>
    </w:sdtContent>
  </w:sdt>
  <w:p w:rsidR="009F1DEF" w:rsidRDefault="009F1D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85871"/>
      <w:docPartObj>
        <w:docPartGallery w:val="AutoText"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F1DEF" w:rsidRDefault="00A16A35">
        <w:pPr>
          <w:pStyle w:val="a5"/>
          <w:jc w:val="right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664A7" w:rsidRPr="00E664A7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5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-</w:t>
        </w:r>
      </w:p>
    </w:sdtContent>
  </w:sdt>
  <w:p w:rsidR="009F1DEF" w:rsidRDefault="009F1D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A35" w:rsidRDefault="00A16A35">
      <w:r>
        <w:separator/>
      </w:r>
    </w:p>
  </w:footnote>
  <w:footnote w:type="continuationSeparator" w:id="0">
    <w:p w:rsidR="00A16A35" w:rsidRDefault="00A16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A7ABE"/>
    <w:multiLevelType w:val="singleLevel"/>
    <w:tmpl w:val="65CA7AB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yOTRjOTcwYmEyNzQzYjRlN2EwZTUxN2FlYTBkYzIifQ=="/>
  </w:docVars>
  <w:rsids>
    <w:rsidRoot w:val="003A694B"/>
    <w:rsid w:val="00011DC1"/>
    <w:rsid w:val="00024931"/>
    <w:rsid w:val="0004778B"/>
    <w:rsid w:val="00114190"/>
    <w:rsid w:val="001873FF"/>
    <w:rsid w:val="001E66E0"/>
    <w:rsid w:val="001F6BCE"/>
    <w:rsid w:val="00201845"/>
    <w:rsid w:val="00240572"/>
    <w:rsid w:val="002652C4"/>
    <w:rsid w:val="0026579F"/>
    <w:rsid w:val="0028165B"/>
    <w:rsid w:val="002C6D90"/>
    <w:rsid w:val="002E1C3E"/>
    <w:rsid w:val="00324A88"/>
    <w:rsid w:val="003A694B"/>
    <w:rsid w:val="003B6644"/>
    <w:rsid w:val="00430CA8"/>
    <w:rsid w:val="0044048C"/>
    <w:rsid w:val="00464250"/>
    <w:rsid w:val="00531D6A"/>
    <w:rsid w:val="00583455"/>
    <w:rsid w:val="005C6C66"/>
    <w:rsid w:val="005D4646"/>
    <w:rsid w:val="00600DF7"/>
    <w:rsid w:val="006B4679"/>
    <w:rsid w:val="006C5400"/>
    <w:rsid w:val="00754AB8"/>
    <w:rsid w:val="007E2AD6"/>
    <w:rsid w:val="008C3833"/>
    <w:rsid w:val="008D799F"/>
    <w:rsid w:val="0091472B"/>
    <w:rsid w:val="00965FB2"/>
    <w:rsid w:val="009F1DEF"/>
    <w:rsid w:val="00A16A35"/>
    <w:rsid w:val="00A21B74"/>
    <w:rsid w:val="00A405A8"/>
    <w:rsid w:val="00AA06F1"/>
    <w:rsid w:val="00AA0FA8"/>
    <w:rsid w:val="00BB6109"/>
    <w:rsid w:val="00BF453F"/>
    <w:rsid w:val="00C61012"/>
    <w:rsid w:val="00D70204"/>
    <w:rsid w:val="00DA552C"/>
    <w:rsid w:val="00E4188C"/>
    <w:rsid w:val="00E611D9"/>
    <w:rsid w:val="00E664A7"/>
    <w:rsid w:val="00E73462"/>
    <w:rsid w:val="00F76AEC"/>
    <w:rsid w:val="00FC02BF"/>
    <w:rsid w:val="00FF1700"/>
    <w:rsid w:val="06255BC2"/>
    <w:rsid w:val="06E20EB5"/>
    <w:rsid w:val="07EA0E72"/>
    <w:rsid w:val="086724C2"/>
    <w:rsid w:val="0926412B"/>
    <w:rsid w:val="09E4408E"/>
    <w:rsid w:val="09F14739"/>
    <w:rsid w:val="09FB55B8"/>
    <w:rsid w:val="0A474359"/>
    <w:rsid w:val="0B705B32"/>
    <w:rsid w:val="0BF202F5"/>
    <w:rsid w:val="0C126BE9"/>
    <w:rsid w:val="0C4D5E73"/>
    <w:rsid w:val="0CDA7707"/>
    <w:rsid w:val="0DB55A7E"/>
    <w:rsid w:val="0DB735A4"/>
    <w:rsid w:val="0DCD470A"/>
    <w:rsid w:val="0E2055ED"/>
    <w:rsid w:val="0EE52393"/>
    <w:rsid w:val="0F9A317D"/>
    <w:rsid w:val="0FC1695C"/>
    <w:rsid w:val="0FF46D31"/>
    <w:rsid w:val="10D40911"/>
    <w:rsid w:val="11E132E5"/>
    <w:rsid w:val="11F1104F"/>
    <w:rsid w:val="136A10B9"/>
    <w:rsid w:val="141A663B"/>
    <w:rsid w:val="14C50C9C"/>
    <w:rsid w:val="14E05AD6"/>
    <w:rsid w:val="158521DA"/>
    <w:rsid w:val="17546308"/>
    <w:rsid w:val="179901BE"/>
    <w:rsid w:val="17EE22B8"/>
    <w:rsid w:val="1A7A42D7"/>
    <w:rsid w:val="1C512E16"/>
    <w:rsid w:val="1E222CBC"/>
    <w:rsid w:val="1EA47B74"/>
    <w:rsid w:val="1FA63478"/>
    <w:rsid w:val="20A200E4"/>
    <w:rsid w:val="21AE2AB8"/>
    <w:rsid w:val="222039B6"/>
    <w:rsid w:val="22851A6B"/>
    <w:rsid w:val="22F369D5"/>
    <w:rsid w:val="242B03F0"/>
    <w:rsid w:val="24747FE9"/>
    <w:rsid w:val="25276E09"/>
    <w:rsid w:val="2584425C"/>
    <w:rsid w:val="25A14E0E"/>
    <w:rsid w:val="26C863CA"/>
    <w:rsid w:val="27AB1F74"/>
    <w:rsid w:val="27AC7A9A"/>
    <w:rsid w:val="286F2FA1"/>
    <w:rsid w:val="28DC52F0"/>
    <w:rsid w:val="29DA08EE"/>
    <w:rsid w:val="2B0D6AA1"/>
    <w:rsid w:val="2B8D373E"/>
    <w:rsid w:val="2BC25ADE"/>
    <w:rsid w:val="2C6426F1"/>
    <w:rsid w:val="2C697D08"/>
    <w:rsid w:val="2CD258AD"/>
    <w:rsid w:val="2E352597"/>
    <w:rsid w:val="2EFF4953"/>
    <w:rsid w:val="2F8A6913"/>
    <w:rsid w:val="300C37CC"/>
    <w:rsid w:val="301663F8"/>
    <w:rsid w:val="312A215B"/>
    <w:rsid w:val="313C1E8F"/>
    <w:rsid w:val="31717D8A"/>
    <w:rsid w:val="31FE5396"/>
    <w:rsid w:val="327613D0"/>
    <w:rsid w:val="329B0E37"/>
    <w:rsid w:val="340071A3"/>
    <w:rsid w:val="349A13A6"/>
    <w:rsid w:val="35366BF5"/>
    <w:rsid w:val="356814A4"/>
    <w:rsid w:val="359A53D6"/>
    <w:rsid w:val="361C403D"/>
    <w:rsid w:val="364610BA"/>
    <w:rsid w:val="38877E93"/>
    <w:rsid w:val="389E6F8B"/>
    <w:rsid w:val="39972358"/>
    <w:rsid w:val="39B747A8"/>
    <w:rsid w:val="3A313C6D"/>
    <w:rsid w:val="3AB74334"/>
    <w:rsid w:val="3CF25AF7"/>
    <w:rsid w:val="3D3A1978"/>
    <w:rsid w:val="3D540560"/>
    <w:rsid w:val="3E287A22"/>
    <w:rsid w:val="3E35213F"/>
    <w:rsid w:val="3E740EBA"/>
    <w:rsid w:val="3F9A4950"/>
    <w:rsid w:val="3FE21E53"/>
    <w:rsid w:val="3FF83425"/>
    <w:rsid w:val="40073668"/>
    <w:rsid w:val="404843AC"/>
    <w:rsid w:val="405A5E8D"/>
    <w:rsid w:val="407D392A"/>
    <w:rsid w:val="40C61775"/>
    <w:rsid w:val="42A706A9"/>
    <w:rsid w:val="43000F6E"/>
    <w:rsid w:val="44E95A32"/>
    <w:rsid w:val="45114F45"/>
    <w:rsid w:val="4674757D"/>
    <w:rsid w:val="46D149CF"/>
    <w:rsid w:val="46E841F3"/>
    <w:rsid w:val="48F055E1"/>
    <w:rsid w:val="499A379E"/>
    <w:rsid w:val="4AAA5C63"/>
    <w:rsid w:val="4BD72A88"/>
    <w:rsid w:val="4D16138E"/>
    <w:rsid w:val="4D616AAD"/>
    <w:rsid w:val="4D9C7AE5"/>
    <w:rsid w:val="4DF64B12"/>
    <w:rsid w:val="4E21623C"/>
    <w:rsid w:val="4EA2737D"/>
    <w:rsid w:val="4FAD5FDA"/>
    <w:rsid w:val="501C4F0D"/>
    <w:rsid w:val="50E517A3"/>
    <w:rsid w:val="510F6820"/>
    <w:rsid w:val="52C75604"/>
    <w:rsid w:val="5382777D"/>
    <w:rsid w:val="567F1D52"/>
    <w:rsid w:val="56A47A0A"/>
    <w:rsid w:val="56DC61BA"/>
    <w:rsid w:val="578810DA"/>
    <w:rsid w:val="58615BB3"/>
    <w:rsid w:val="59017396"/>
    <w:rsid w:val="594B0611"/>
    <w:rsid w:val="59BE7035"/>
    <w:rsid w:val="5A4532B2"/>
    <w:rsid w:val="5A4A2677"/>
    <w:rsid w:val="5A56101C"/>
    <w:rsid w:val="5BDC37A3"/>
    <w:rsid w:val="5C797243"/>
    <w:rsid w:val="5CF07506"/>
    <w:rsid w:val="5D1A0A26"/>
    <w:rsid w:val="5EEA61D6"/>
    <w:rsid w:val="5F0E6369"/>
    <w:rsid w:val="5F1A6ABC"/>
    <w:rsid w:val="605D3104"/>
    <w:rsid w:val="60EB4BB4"/>
    <w:rsid w:val="615F10FE"/>
    <w:rsid w:val="61B50D1E"/>
    <w:rsid w:val="63D25BB7"/>
    <w:rsid w:val="64013066"/>
    <w:rsid w:val="65960E66"/>
    <w:rsid w:val="661324B7"/>
    <w:rsid w:val="66285F62"/>
    <w:rsid w:val="66664CDC"/>
    <w:rsid w:val="66C51A03"/>
    <w:rsid w:val="66E53E53"/>
    <w:rsid w:val="694A61EF"/>
    <w:rsid w:val="6A9736B6"/>
    <w:rsid w:val="6B3B6738"/>
    <w:rsid w:val="6BA240C1"/>
    <w:rsid w:val="6C4E4A49"/>
    <w:rsid w:val="6C663340"/>
    <w:rsid w:val="6D723F67"/>
    <w:rsid w:val="6DE9247B"/>
    <w:rsid w:val="6E4D1826"/>
    <w:rsid w:val="6FA50623"/>
    <w:rsid w:val="71866233"/>
    <w:rsid w:val="72161365"/>
    <w:rsid w:val="722515A8"/>
    <w:rsid w:val="7258197D"/>
    <w:rsid w:val="72EE408F"/>
    <w:rsid w:val="7355410F"/>
    <w:rsid w:val="737E3A4F"/>
    <w:rsid w:val="753D30AC"/>
    <w:rsid w:val="75CB06B8"/>
    <w:rsid w:val="766D79C1"/>
    <w:rsid w:val="787B63C5"/>
    <w:rsid w:val="78E201F2"/>
    <w:rsid w:val="7B0C1557"/>
    <w:rsid w:val="7B486307"/>
    <w:rsid w:val="7B637867"/>
    <w:rsid w:val="7B762E74"/>
    <w:rsid w:val="7BC63DFB"/>
    <w:rsid w:val="7C1A4147"/>
    <w:rsid w:val="7D5B67C5"/>
    <w:rsid w:val="7D8A2C07"/>
    <w:rsid w:val="7DBD2FDC"/>
    <w:rsid w:val="7E040C0B"/>
    <w:rsid w:val="7E094473"/>
    <w:rsid w:val="7E325778"/>
    <w:rsid w:val="7E745D91"/>
    <w:rsid w:val="7F84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eastAsia="宋体" w:hAnsi="Times New Roman" w:cs="Courier New"/>
      <w:szCs w:val="21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纯文本 Char"/>
    <w:basedOn w:val="a0"/>
    <w:link w:val="a3"/>
    <w:qFormat/>
    <w:rPr>
      <w:rFonts w:ascii="宋体" w:eastAsia="宋体" w:hAnsi="Times New Roman" w:cs="Courier New"/>
      <w:szCs w:val="21"/>
    </w:rPr>
  </w:style>
  <w:style w:type="character" w:customStyle="1" w:styleId="yuyunumhidden">
    <w:name w:val="yuyun_umhidden"/>
    <w:basedOn w:val="a0"/>
    <w:qFormat/>
  </w:style>
  <w:style w:type="character" w:customStyle="1" w:styleId="Char1">
    <w:name w:val="页脚 Char"/>
    <w:basedOn w:val="a0"/>
    <w:link w:val="a5"/>
    <w:uiPriority w:val="99"/>
    <w:rPr>
      <w:kern w:val="2"/>
      <w:sz w:val="18"/>
      <w:szCs w:val="22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6C727A-8FD0-4199-804F-25B9E1DF4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359</Words>
  <Characters>2048</Characters>
  <Application>Microsoft Office Word</Application>
  <DocSecurity>0</DocSecurity>
  <Lines>17</Lines>
  <Paragraphs>4</Paragraphs>
  <ScaleCrop>false</ScaleCrop>
  <Company>Lenovo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王琳</dc:creator>
  <cp:lastModifiedBy>xb21cn</cp:lastModifiedBy>
  <cp:revision>6</cp:revision>
  <cp:lastPrinted>2023-05-26T03:57:00Z</cp:lastPrinted>
  <dcterms:created xsi:type="dcterms:W3CDTF">2023-01-10T08:38:00Z</dcterms:created>
  <dcterms:modified xsi:type="dcterms:W3CDTF">2023-07-24T09:16:00Z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0E6573E800C54215BE228BEE7245789D_13</vt:lpwstr>
  </property>
</Properties>
</file>