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9B7A8A">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F04574">
        <w:rPr>
          <w:rFonts w:ascii="仿宋_GB2312" w:eastAsia="仿宋_GB2312" w:cs="仿宋_GB2312" w:hint="eastAsia"/>
          <w:sz w:val="32"/>
          <w:szCs w:val="32"/>
          <w:lang w:val="zh-CN"/>
        </w:rPr>
        <w:t>B</w:t>
      </w:r>
    </w:p>
    <w:p w:rsidR="00017978" w:rsidRPr="009B7A8A" w:rsidRDefault="00F14B01" w:rsidP="009B7A8A">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9B7A8A">
        <w:rPr>
          <w:rFonts w:ascii="方正大标宋简体" w:eastAsia="方正大标宋简体" w:hint="eastAsia"/>
          <w:color w:val="FF0000"/>
          <w:spacing w:val="200"/>
          <w:w w:val="95"/>
          <w:sz w:val="84"/>
          <w:szCs w:val="84"/>
        </w:rPr>
        <w:t>西安市公安局</w:t>
      </w:r>
    </w:p>
    <w:p w:rsidR="000D3985" w:rsidRDefault="000D3985" w:rsidP="009B7A8A">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proofErr w:type="gramStart"/>
      <w:r w:rsidR="00304F41">
        <w:rPr>
          <w:rFonts w:ascii="楷体_GB2312" w:eastAsia="楷体_GB2312" w:cs="仿宋_GB2312" w:hint="eastAsia"/>
          <w:sz w:val="32"/>
          <w:szCs w:val="32"/>
          <w:lang w:val="zh-CN"/>
        </w:rPr>
        <w:t>殷</w:t>
      </w:r>
      <w:proofErr w:type="gramEnd"/>
      <w:r w:rsidR="001E4C1C">
        <w:rPr>
          <w:rFonts w:ascii="楷体_GB2312" w:eastAsia="楷体_GB2312" w:cs="仿宋_GB2312" w:hint="eastAsia"/>
          <w:sz w:val="32"/>
          <w:szCs w:val="32"/>
          <w:lang w:val="zh-CN"/>
        </w:rPr>
        <w:t xml:space="preserve">  </w:t>
      </w:r>
      <w:proofErr w:type="gramStart"/>
      <w:r w:rsidR="00304F41">
        <w:rPr>
          <w:rFonts w:ascii="楷体_GB2312" w:eastAsia="楷体_GB2312" w:cs="仿宋_GB2312" w:hint="eastAsia"/>
          <w:sz w:val="32"/>
          <w:szCs w:val="32"/>
          <w:lang w:val="zh-CN"/>
        </w:rPr>
        <w:t>浩</w:t>
      </w:r>
      <w:proofErr w:type="gramEnd"/>
    </w:p>
    <w:p w:rsidR="000D3985" w:rsidRDefault="000D3985" w:rsidP="009B7A8A">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Pr>
          <w:rFonts w:ascii="仿宋_GB2312" w:eastAsia="仿宋_GB2312" w:cs="仿宋_GB2312" w:hint="eastAsia"/>
          <w:sz w:val="32"/>
          <w:szCs w:val="32"/>
          <w:lang w:val="zh-CN"/>
        </w:rPr>
        <w:t>〕</w:t>
      </w:r>
      <w:r w:rsidR="00304F41">
        <w:rPr>
          <w:rFonts w:ascii="仿宋_GB2312" w:eastAsia="仿宋_GB2312" w:cs="仿宋_GB2312" w:hint="eastAsia"/>
          <w:sz w:val="32"/>
          <w:szCs w:val="32"/>
          <w:lang w:val="zh-CN"/>
        </w:rPr>
        <w:t>103</w:t>
      </w:r>
      <w:r>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EB2AB8">
        <w:rPr>
          <w:rFonts w:ascii="方正小标宋简体" w:eastAsia="方正小标宋简体" w:cs="方正小标宋简体" w:hint="eastAsia"/>
          <w:sz w:val="44"/>
          <w:szCs w:val="44"/>
          <w:lang w:val="zh-CN"/>
        </w:rPr>
        <w:t>6</w:t>
      </w:r>
      <w:r w:rsidR="00304F41">
        <w:rPr>
          <w:rFonts w:ascii="方正小标宋简体" w:eastAsia="方正小标宋简体" w:cs="方正小标宋简体" w:hint="eastAsia"/>
          <w:sz w:val="44"/>
          <w:szCs w:val="44"/>
          <w:lang w:val="zh-CN"/>
        </w:rPr>
        <w:t>2</w:t>
      </w:r>
      <w:r w:rsidR="00A05D6D">
        <w:rPr>
          <w:rFonts w:ascii="方正小标宋简体" w:eastAsia="方正小标宋简体" w:cs="方正小标宋简体" w:hint="eastAsia"/>
          <w:sz w:val="44"/>
          <w:szCs w:val="44"/>
          <w:lang w:val="zh-CN"/>
        </w:rPr>
        <w:t>7</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304F41" w:rsidRPr="00C64E18" w:rsidRDefault="00304F41" w:rsidP="00304F41">
      <w:pPr>
        <w:spacing w:line="576" w:lineRule="exact"/>
        <w:rPr>
          <w:rFonts w:ascii="仿宋_GB2312" w:eastAsia="仿宋_GB2312" w:hAnsi="仿宋"/>
          <w:sz w:val="32"/>
          <w:szCs w:val="32"/>
        </w:rPr>
      </w:pPr>
      <w:r w:rsidRPr="00C64E18">
        <w:rPr>
          <w:rFonts w:ascii="仿宋_GB2312" w:eastAsia="仿宋_GB2312" w:hint="eastAsia"/>
          <w:sz w:val="32"/>
          <w:szCs w:val="32"/>
        </w:rPr>
        <w:t>张煜</w:t>
      </w:r>
      <w:r w:rsidRPr="00C64E18">
        <w:rPr>
          <w:rFonts w:ascii="仿宋_GB2312" w:eastAsia="仿宋_GB2312" w:hAnsi="仿宋" w:hint="eastAsia"/>
          <w:sz w:val="32"/>
          <w:szCs w:val="32"/>
        </w:rPr>
        <w:t xml:space="preserve">委员: </w:t>
      </w:r>
    </w:p>
    <w:p w:rsidR="00304F41" w:rsidRPr="00C64E18" w:rsidRDefault="00304F41" w:rsidP="00304F41">
      <w:pPr>
        <w:spacing w:line="576" w:lineRule="exact"/>
        <w:ind w:firstLineChars="200" w:firstLine="640"/>
        <w:rPr>
          <w:rFonts w:ascii="仿宋_GB2312" w:eastAsia="仿宋_GB2312" w:hAnsi="仿宋"/>
          <w:sz w:val="32"/>
          <w:szCs w:val="32"/>
        </w:rPr>
      </w:pPr>
      <w:r w:rsidRPr="00C64E18">
        <w:rPr>
          <w:rFonts w:ascii="仿宋_GB2312" w:eastAsia="仿宋_GB2312" w:hAnsi="仿宋" w:hint="eastAsia"/>
          <w:sz w:val="32"/>
          <w:szCs w:val="32"/>
        </w:rPr>
        <w:t>您提出的</w:t>
      </w:r>
      <w:r w:rsidRPr="00C64E18">
        <w:rPr>
          <w:rFonts w:ascii="仿宋_GB2312" w:eastAsia="仿宋_GB2312" w:hint="eastAsia"/>
          <w:sz w:val="32"/>
          <w:szCs w:val="32"/>
        </w:rPr>
        <w:t>关于在高层住宅安装室外摄像头的建议</w:t>
      </w:r>
      <w:r w:rsidRPr="00C64E18">
        <w:rPr>
          <w:rFonts w:ascii="仿宋_GB2312" w:eastAsia="仿宋_GB2312" w:hAnsi="仿宋" w:hint="eastAsia"/>
          <w:sz w:val="32"/>
          <w:szCs w:val="32"/>
        </w:rPr>
        <w:t>收悉，现答复如下：</w:t>
      </w:r>
    </w:p>
    <w:p w:rsidR="00304F41" w:rsidRDefault="00304F41" w:rsidP="00304F41">
      <w:pPr>
        <w:spacing w:line="576" w:lineRule="exact"/>
        <w:ind w:firstLineChars="200" w:firstLine="640"/>
        <w:rPr>
          <w:rFonts w:ascii="仿宋_GB2312" w:eastAsia="仿宋_GB2312"/>
          <w:sz w:val="32"/>
          <w:szCs w:val="32"/>
        </w:rPr>
      </w:pPr>
      <w:r w:rsidRPr="00E95AE8">
        <w:rPr>
          <w:rFonts w:ascii="仿宋_GB2312" w:eastAsia="仿宋_GB2312" w:hint="eastAsia"/>
          <w:sz w:val="32"/>
          <w:szCs w:val="32"/>
        </w:rPr>
        <w:t>在现实生活中，高空抛物现象时有发生，这种极为恶劣的不文明行为极易酿成事故，后果不堪设想。</w:t>
      </w:r>
      <w:r>
        <w:rPr>
          <w:rFonts w:ascii="仿宋_GB2312" w:eastAsia="仿宋_GB2312" w:hint="eastAsia"/>
          <w:sz w:val="32"/>
          <w:szCs w:val="32"/>
        </w:rPr>
        <w:t>2019年11月14日，最高人民法院发布了《关于依法妥善审理高空抛物坠物案件的意见》，故意高空抛物正式入刑，将依据具体情形，按照以危险方式危害公共安全罪故意伤害罪故意杀人罪论处，特定情形要从重处罚。</w:t>
      </w:r>
    </w:p>
    <w:p w:rsidR="00304F41" w:rsidRPr="000235B2" w:rsidRDefault="00F14B01" w:rsidP="00304F41">
      <w:pPr>
        <w:spacing w:line="576" w:lineRule="exact"/>
        <w:ind w:firstLineChars="200" w:firstLine="640"/>
        <w:jc w:val="left"/>
        <w:rPr>
          <w:rFonts w:ascii="仿宋_GB2312" w:eastAsia="仿宋_GB2312"/>
          <w:b/>
          <w:sz w:val="32"/>
          <w:szCs w:val="32"/>
        </w:rPr>
      </w:pPr>
      <w:r>
        <w:rPr>
          <w:rFonts w:ascii="仿宋_GB2312" w:eastAsia="仿宋_GB2312"/>
          <w:noProof/>
          <w:sz w:val="32"/>
          <w:szCs w:val="32"/>
        </w:rPr>
        <w:pict>
          <v:line id="_x0000_s1027" style="position:absolute;left:0;text-align:left;z-index:251660288" from=".25pt,173.65pt" to="461.65pt,173.65pt" strokecolor="red" strokeweight="4.5pt">
            <v:stroke linestyle="thinThick"/>
          </v:line>
        </w:pict>
      </w:r>
      <w:r w:rsidR="00304F41" w:rsidRPr="000235B2">
        <w:rPr>
          <w:rFonts w:ascii="仿宋_GB2312" w:eastAsia="仿宋_GB2312" w:hint="eastAsia"/>
          <w:sz w:val="32"/>
          <w:szCs w:val="32"/>
        </w:rPr>
        <w:t>将于2021年1月1日起施行的《民法典》，对于如何处置高空抛物这一危害公共安全的违法行为作了</w:t>
      </w:r>
      <w:r w:rsidR="00304F41">
        <w:rPr>
          <w:rFonts w:ascii="仿宋_GB2312" w:eastAsia="仿宋_GB2312" w:hint="eastAsia"/>
          <w:sz w:val="32"/>
          <w:szCs w:val="32"/>
        </w:rPr>
        <w:t>进一步的</w:t>
      </w:r>
      <w:r w:rsidR="00304F41" w:rsidRPr="000235B2">
        <w:rPr>
          <w:rFonts w:ascii="仿宋_GB2312" w:eastAsia="仿宋_GB2312" w:hint="eastAsia"/>
          <w:sz w:val="32"/>
          <w:szCs w:val="32"/>
        </w:rPr>
        <w:t>完善。《民法典》第一千二百五十四条规定：</w:t>
      </w:r>
      <w:r w:rsidR="00304F41" w:rsidRPr="000235B2">
        <w:rPr>
          <w:rFonts w:ascii="仿宋_GB2312" w:eastAsia="仿宋_GB2312" w:hint="eastAsia"/>
          <w:b/>
          <w:sz w:val="32"/>
          <w:szCs w:val="32"/>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00304F41" w:rsidRPr="000235B2">
        <w:rPr>
          <w:rFonts w:ascii="仿宋_GB2312" w:eastAsia="仿宋_GB2312" w:hint="eastAsia"/>
          <w:b/>
          <w:sz w:val="32"/>
          <w:szCs w:val="32"/>
        </w:rPr>
        <w:t>由可能</w:t>
      </w:r>
      <w:proofErr w:type="gramEnd"/>
      <w:r w:rsidR="00304F41" w:rsidRPr="000235B2">
        <w:rPr>
          <w:rFonts w:ascii="仿宋_GB2312" w:eastAsia="仿宋_GB2312" w:hint="eastAsia"/>
          <w:b/>
          <w:sz w:val="32"/>
          <w:szCs w:val="32"/>
        </w:rPr>
        <w:t>加害的建筑物使用人给予补偿。可能加害</w:t>
      </w:r>
      <w:r w:rsidR="00304F41" w:rsidRPr="000235B2">
        <w:rPr>
          <w:rFonts w:ascii="仿宋_GB2312" w:eastAsia="仿宋_GB2312" w:hint="eastAsia"/>
          <w:b/>
          <w:sz w:val="32"/>
          <w:szCs w:val="32"/>
        </w:rPr>
        <w:lastRenderedPageBreak/>
        <w:t>的建筑物使用人补偿后，有权向侵权人追偿。物业服务企业等建筑物管理人应当采取必要的安全保障措施防止前款规定情形的发生；未采取必要的安全保障措施的，应当依法承担未履行安全保障义务的侵权责任。发生本条第一款规定的情形的，公安等机关应当依法及时调查，查清责任人。</w:t>
      </w:r>
    </w:p>
    <w:p w:rsidR="00304F41" w:rsidRPr="000235B2" w:rsidRDefault="00304F41" w:rsidP="00304F41">
      <w:pPr>
        <w:spacing w:line="576" w:lineRule="exact"/>
        <w:ind w:firstLineChars="200" w:firstLine="640"/>
        <w:jc w:val="left"/>
        <w:rPr>
          <w:rFonts w:ascii="仿宋_GB2312" w:eastAsia="仿宋_GB2312"/>
          <w:sz w:val="32"/>
          <w:szCs w:val="32"/>
        </w:rPr>
      </w:pPr>
      <w:r w:rsidRPr="000235B2">
        <w:rPr>
          <w:rFonts w:ascii="仿宋_GB2312" w:eastAsia="仿宋_GB2312" w:hint="eastAsia"/>
          <w:sz w:val="32"/>
          <w:szCs w:val="32"/>
        </w:rPr>
        <w:t>这个规定明确了由实施抛物行为的侵权人承担责任，首先强调了公安等机关应当查清责任人，尽量让真正的责任者承担应尽的责任。其次，</w:t>
      </w:r>
      <w:r w:rsidRPr="00E95AE8">
        <w:rPr>
          <w:rFonts w:ascii="仿宋_GB2312" w:eastAsia="仿宋_GB2312" w:hint="eastAsia"/>
          <w:b/>
          <w:sz w:val="32"/>
          <w:szCs w:val="32"/>
        </w:rPr>
        <w:t>该规定为物业服务企业设置了安全保障义务。所谓合理的安全保障义务，包括设置摄像头、完善相应的安全设施等，</w:t>
      </w:r>
      <w:r w:rsidRPr="000235B2">
        <w:rPr>
          <w:rFonts w:ascii="仿宋_GB2312" w:eastAsia="仿宋_GB2312" w:hint="eastAsia"/>
          <w:sz w:val="32"/>
          <w:szCs w:val="32"/>
        </w:rPr>
        <w:t>未尽该义务的物业服务企业，应承担未履行安全保障义务的侵权责任。最后，可能加害的建筑物使用人补偿后，有权向侵权人追偿的规定，实质性降低了其他业主承担的风险，受害人的权益保护与行为人的行为自由之间，取得了相应的平衡。</w:t>
      </w:r>
    </w:p>
    <w:p w:rsidR="00304F41" w:rsidRPr="00A5591B" w:rsidRDefault="00304F41" w:rsidP="00304F41">
      <w:pPr>
        <w:spacing w:line="576" w:lineRule="exact"/>
        <w:ind w:firstLineChars="200" w:firstLine="640"/>
        <w:jc w:val="left"/>
        <w:rPr>
          <w:rFonts w:ascii="仿宋_GB2312" w:eastAsia="仿宋_GB2312"/>
          <w:b/>
          <w:sz w:val="32"/>
          <w:szCs w:val="32"/>
        </w:rPr>
      </w:pPr>
      <w:r w:rsidRPr="000235B2">
        <w:rPr>
          <w:rFonts w:ascii="仿宋_GB2312" w:eastAsia="仿宋_GB2312" w:hint="eastAsia"/>
          <w:sz w:val="32"/>
          <w:szCs w:val="32"/>
        </w:rPr>
        <w:t>此外，将高空抛物行为确定为犯罪，也已处在立法进程中。刑法修正案（十一）草案规定，</w:t>
      </w:r>
      <w:r w:rsidRPr="00E95AE8">
        <w:rPr>
          <w:rFonts w:ascii="仿宋_GB2312" w:eastAsia="仿宋_GB2312" w:hint="eastAsia"/>
          <w:b/>
          <w:sz w:val="32"/>
          <w:szCs w:val="32"/>
        </w:rPr>
        <w:t>从高空抛掷物品，危及公共安全的，</w:t>
      </w:r>
      <w:r w:rsidRPr="00A5591B">
        <w:rPr>
          <w:rFonts w:ascii="仿宋_GB2312" w:eastAsia="仿宋_GB2312" w:hint="eastAsia"/>
          <w:b/>
          <w:sz w:val="32"/>
          <w:szCs w:val="32"/>
        </w:rPr>
        <w:t>处拘役或者管制，并处或者单处罚金。有前款行为，致人伤亡或者造成其他严重后果，同时构成其他犯罪的，依照处罚较重的规定定罪处罚。</w:t>
      </w:r>
    </w:p>
    <w:p w:rsidR="00304F41" w:rsidRPr="00A5591B" w:rsidRDefault="00304F41" w:rsidP="00304F41">
      <w:pPr>
        <w:spacing w:line="576" w:lineRule="exact"/>
        <w:ind w:firstLineChars="200" w:firstLine="640"/>
        <w:jc w:val="left"/>
        <w:rPr>
          <w:rFonts w:ascii="仿宋_GB2312" w:eastAsia="仿宋_GB2312" w:hAnsi="黑体"/>
          <w:sz w:val="32"/>
          <w:szCs w:val="32"/>
        </w:rPr>
      </w:pPr>
      <w:r w:rsidRPr="00A5591B">
        <w:rPr>
          <w:rFonts w:ascii="仿宋_GB2312" w:eastAsia="仿宋_GB2312" w:hint="eastAsia"/>
          <w:sz w:val="32"/>
          <w:szCs w:val="32"/>
        </w:rPr>
        <w:t>我们有理由相信，随着法律的不断完善，高空抛物坠</w:t>
      </w:r>
      <w:proofErr w:type="gramStart"/>
      <w:r w:rsidRPr="00A5591B">
        <w:rPr>
          <w:rFonts w:ascii="仿宋_GB2312" w:eastAsia="仿宋_GB2312" w:hint="eastAsia"/>
          <w:sz w:val="32"/>
          <w:szCs w:val="32"/>
        </w:rPr>
        <w:t>物这种</w:t>
      </w:r>
      <w:proofErr w:type="gramEnd"/>
      <w:r w:rsidRPr="00A5591B">
        <w:rPr>
          <w:rFonts w:ascii="仿宋_GB2312" w:eastAsia="仿宋_GB2312" w:hint="eastAsia"/>
          <w:sz w:val="32"/>
          <w:szCs w:val="32"/>
        </w:rPr>
        <w:t xml:space="preserve">严重危害公众生命财产安全的行为将得到有效遏制，对其的治理也更具科学性。                                                                </w:t>
      </w:r>
    </w:p>
    <w:p w:rsidR="00304F41" w:rsidRDefault="00304F41" w:rsidP="00304F41">
      <w:pPr>
        <w:spacing w:line="576" w:lineRule="exact"/>
        <w:ind w:firstLineChars="200" w:firstLine="640"/>
        <w:rPr>
          <w:rFonts w:ascii="仿宋_GB2312" w:eastAsia="仿宋_GB2312" w:hAnsi="仿宋"/>
          <w:sz w:val="32"/>
          <w:szCs w:val="32"/>
        </w:rPr>
      </w:pPr>
      <w:r w:rsidRPr="00A5591B">
        <w:rPr>
          <w:rFonts w:ascii="仿宋_GB2312" w:eastAsia="仿宋_GB2312" w:hAnsi="仿宋" w:hint="eastAsia"/>
          <w:sz w:val="32"/>
          <w:szCs w:val="32"/>
        </w:rPr>
        <w:t>为进一步提升全市基层社会治理智能化水平</w:t>
      </w:r>
      <w:r>
        <w:rPr>
          <w:rFonts w:ascii="仿宋_GB2312" w:eastAsia="仿宋_GB2312" w:hAnsi="仿宋" w:hint="eastAsia"/>
          <w:sz w:val="32"/>
          <w:szCs w:val="32"/>
        </w:rPr>
        <w:t>，按照公安部,和</w:t>
      </w:r>
      <w:r w:rsidRPr="00A5591B">
        <w:rPr>
          <w:rFonts w:ascii="仿宋_GB2312" w:eastAsia="仿宋_GB2312" w:hAnsi="仿宋" w:hint="eastAsia"/>
          <w:sz w:val="32"/>
          <w:szCs w:val="32"/>
        </w:rPr>
        <w:t>省</w:t>
      </w:r>
      <w:r>
        <w:rPr>
          <w:rFonts w:ascii="仿宋_GB2312" w:eastAsia="仿宋_GB2312" w:hAnsi="仿宋" w:hint="eastAsia"/>
          <w:sz w:val="32"/>
          <w:szCs w:val="32"/>
        </w:rPr>
        <w:t>公安</w:t>
      </w:r>
      <w:r w:rsidRPr="00A5591B">
        <w:rPr>
          <w:rFonts w:ascii="仿宋_GB2312" w:eastAsia="仿宋_GB2312" w:hAnsi="仿宋" w:hint="eastAsia"/>
          <w:sz w:val="32"/>
          <w:szCs w:val="32"/>
        </w:rPr>
        <w:t>厅的要求，我局自2019年开始</w:t>
      </w:r>
      <w:r>
        <w:rPr>
          <w:rFonts w:ascii="仿宋_GB2312" w:eastAsia="仿宋_GB2312" w:hAnsi="仿宋" w:hint="eastAsia"/>
          <w:sz w:val="32"/>
          <w:szCs w:val="32"/>
        </w:rPr>
        <w:t>，</w:t>
      </w:r>
      <w:r w:rsidRPr="00A5591B">
        <w:rPr>
          <w:rFonts w:ascii="仿宋_GB2312" w:eastAsia="仿宋_GB2312" w:hAnsi="仿宋" w:hint="eastAsia"/>
          <w:sz w:val="32"/>
          <w:szCs w:val="32"/>
        </w:rPr>
        <w:t>在全市试点、探索“智慧</w:t>
      </w:r>
      <w:r w:rsidRPr="00A5591B">
        <w:rPr>
          <w:rFonts w:ascii="仿宋_GB2312" w:eastAsia="仿宋_GB2312" w:hAnsi="仿宋" w:hint="eastAsia"/>
          <w:sz w:val="32"/>
          <w:szCs w:val="32"/>
        </w:rPr>
        <w:lastRenderedPageBreak/>
        <w:t>安防小区”建设。“智慧安防小区”</w:t>
      </w:r>
      <w:r w:rsidRPr="00A5591B">
        <w:rPr>
          <w:rFonts w:ascii="仿宋_GB2312" w:eastAsia="仿宋_GB2312" w:hAnsi="仿宋" w:cs="宋体" w:hint="eastAsia"/>
          <w:color w:val="2D2C2C"/>
          <w:kern w:val="0"/>
          <w:sz w:val="32"/>
          <w:szCs w:val="32"/>
        </w:rPr>
        <w:t xml:space="preserve"> 是以居民小区为单元，通过布设基于物联网联通的各类前端智能感知设备，全域全量多维即时感知居民小区公共安全风险隐患，可以</w:t>
      </w:r>
      <w:r w:rsidRPr="00A5591B">
        <w:rPr>
          <w:rFonts w:ascii="仿宋_GB2312" w:eastAsia="仿宋_GB2312" w:hAnsi="仿宋" w:hint="eastAsia"/>
          <w:sz w:val="32"/>
          <w:szCs w:val="32"/>
        </w:rPr>
        <w:t>提高小区治安防范水平和能力，降低案件发生率</w:t>
      </w:r>
      <w:r>
        <w:rPr>
          <w:rFonts w:ascii="仿宋_GB2312" w:eastAsia="仿宋_GB2312" w:hAnsi="仿宋" w:hint="eastAsia"/>
          <w:sz w:val="32"/>
          <w:szCs w:val="32"/>
        </w:rPr>
        <w:t>，切实</w:t>
      </w:r>
      <w:r w:rsidRPr="00A5591B">
        <w:rPr>
          <w:rFonts w:ascii="仿宋_GB2312" w:eastAsia="仿宋_GB2312" w:hAnsi="仿宋" w:hint="eastAsia"/>
          <w:sz w:val="32"/>
          <w:szCs w:val="32"/>
        </w:rPr>
        <w:t>提升人民群众的获得感、幸福感、安全感。但是，由于防高空抛物感知设备未纳入省</w:t>
      </w:r>
      <w:r>
        <w:rPr>
          <w:rFonts w:ascii="仿宋_GB2312" w:eastAsia="仿宋_GB2312" w:hAnsi="仿宋" w:hint="eastAsia"/>
          <w:sz w:val="32"/>
          <w:szCs w:val="32"/>
        </w:rPr>
        <w:t>公安</w:t>
      </w:r>
      <w:r w:rsidRPr="00A5591B">
        <w:rPr>
          <w:rFonts w:ascii="仿宋_GB2312" w:eastAsia="仿宋_GB2312" w:hAnsi="仿宋" w:hint="eastAsia"/>
          <w:sz w:val="32"/>
          <w:szCs w:val="32"/>
        </w:rPr>
        <w:t>厅下发的“智慧安防小区”建设范畴，故前期建成的“智慧安防小区”</w:t>
      </w:r>
      <w:r>
        <w:rPr>
          <w:rFonts w:ascii="仿宋_GB2312" w:eastAsia="仿宋_GB2312" w:hAnsi="仿宋" w:hint="eastAsia"/>
          <w:sz w:val="32"/>
          <w:szCs w:val="32"/>
        </w:rPr>
        <w:t>中，</w:t>
      </w:r>
      <w:r w:rsidRPr="00A5591B">
        <w:rPr>
          <w:rFonts w:ascii="仿宋_GB2312" w:eastAsia="仿宋_GB2312" w:hAnsi="仿宋" w:hint="eastAsia"/>
          <w:sz w:val="32"/>
          <w:szCs w:val="32"/>
        </w:rPr>
        <w:t>只有部分小区安装了防高空抛物探头，如：雁塔</w:t>
      </w:r>
      <w:r>
        <w:rPr>
          <w:rFonts w:ascii="仿宋_GB2312" w:eastAsia="仿宋_GB2312" w:hAnsi="仿宋" w:hint="eastAsia"/>
          <w:sz w:val="32"/>
          <w:szCs w:val="32"/>
        </w:rPr>
        <w:t>区</w:t>
      </w:r>
      <w:r w:rsidRPr="00A5591B">
        <w:rPr>
          <w:rFonts w:ascii="仿宋_GB2312" w:eastAsia="仿宋_GB2312" w:hAnsi="仿宋" w:hint="eastAsia"/>
          <w:sz w:val="32"/>
          <w:szCs w:val="32"/>
        </w:rPr>
        <w:t>的长庆坊、美立方</w:t>
      </w:r>
      <w:r>
        <w:rPr>
          <w:rFonts w:ascii="仿宋_GB2312" w:eastAsia="仿宋_GB2312" w:hAnsi="仿宋" w:hint="eastAsia"/>
          <w:sz w:val="32"/>
          <w:szCs w:val="32"/>
        </w:rPr>
        <w:t>小区</w:t>
      </w:r>
      <w:r w:rsidRPr="00A5591B">
        <w:rPr>
          <w:rFonts w:ascii="仿宋_GB2312" w:eastAsia="仿宋_GB2312" w:hAnsi="仿宋" w:hint="eastAsia"/>
          <w:sz w:val="32"/>
          <w:szCs w:val="32"/>
        </w:rPr>
        <w:t>，航天</w:t>
      </w:r>
      <w:r>
        <w:rPr>
          <w:rFonts w:ascii="仿宋_GB2312" w:eastAsia="仿宋_GB2312" w:hAnsi="仿宋" w:hint="eastAsia"/>
          <w:sz w:val="32"/>
          <w:szCs w:val="32"/>
        </w:rPr>
        <w:t>新区</w:t>
      </w:r>
      <w:r w:rsidRPr="00A5591B">
        <w:rPr>
          <w:rFonts w:ascii="仿宋_GB2312" w:eastAsia="仿宋_GB2312" w:hAnsi="仿宋" w:hint="eastAsia"/>
          <w:sz w:val="32"/>
          <w:szCs w:val="32"/>
        </w:rPr>
        <w:t>的智慧谷等小区。</w:t>
      </w:r>
    </w:p>
    <w:p w:rsidR="00304F41" w:rsidRPr="004F1644" w:rsidRDefault="00304F41" w:rsidP="00304F41">
      <w:pPr>
        <w:spacing w:line="560" w:lineRule="exact"/>
        <w:ind w:firstLineChars="200" w:firstLine="640"/>
        <w:jc w:val="left"/>
        <w:rPr>
          <w:rFonts w:ascii="仿宋_GB2312" w:eastAsia="仿宋_GB2312" w:hAnsi="仿宋"/>
          <w:sz w:val="32"/>
          <w:szCs w:val="32"/>
        </w:rPr>
      </w:pPr>
      <w:r w:rsidRPr="00A5591B">
        <w:rPr>
          <w:rFonts w:ascii="仿宋_GB2312" w:eastAsia="仿宋_GB2312" w:hAnsi="仿宋" w:hint="eastAsia"/>
          <w:sz w:val="32"/>
          <w:szCs w:val="32"/>
        </w:rPr>
        <w:t>由于高空抛物</w:t>
      </w:r>
      <w:r>
        <w:rPr>
          <w:rFonts w:ascii="仿宋_GB2312" w:eastAsia="仿宋_GB2312" w:hAnsi="仿宋" w:hint="eastAsia"/>
          <w:sz w:val="32"/>
          <w:szCs w:val="32"/>
        </w:rPr>
        <w:t>行为</w:t>
      </w:r>
      <w:r w:rsidRPr="00A5591B">
        <w:rPr>
          <w:rFonts w:ascii="仿宋_GB2312" w:eastAsia="仿宋_GB2312" w:hAnsi="仿宋" w:hint="eastAsia"/>
          <w:sz w:val="32"/>
          <w:szCs w:val="32"/>
        </w:rPr>
        <w:t>会对小区居民人身安全造成极大隐患，</w:t>
      </w:r>
      <w:r>
        <w:rPr>
          <w:rFonts w:ascii="仿宋_GB2312" w:eastAsia="仿宋_GB2312" w:hAnsi="仿宋" w:hint="eastAsia"/>
          <w:sz w:val="32"/>
          <w:szCs w:val="32"/>
        </w:rPr>
        <w:t>公安高</w:t>
      </w:r>
      <w:proofErr w:type="gramStart"/>
      <w:r>
        <w:rPr>
          <w:rFonts w:ascii="仿宋_GB2312" w:eastAsia="仿宋_GB2312" w:hAnsi="仿宋" w:hint="eastAsia"/>
          <w:sz w:val="32"/>
          <w:szCs w:val="32"/>
        </w:rPr>
        <w:t>新分局</w:t>
      </w:r>
      <w:proofErr w:type="gramEnd"/>
      <w:r>
        <w:rPr>
          <w:rFonts w:ascii="仿宋_GB2312" w:eastAsia="仿宋_GB2312" w:hAnsi="仿宋" w:hint="eastAsia"/>
          <w:sz w:val="32"/>
          <w:szCs w:val="32"/>
        </w:rPr>
        <w:t>和</w:t>
      </w:r>
      <w:r w:rsidRPr="00A5591B">
        <w:rPr>
          <w:rFonts w:ascii="仿宋_GB2312" w:eastAsia="仿宋_GB2312" w:hAnsi="仿宋" w:hint="eastAsia"/>
          <w:sz w:val="32"/>
          <w:szCs w:val="32"/>
        </w:rPr>
        <w:t>蓝田县局</w:t>
      </w:r>
      <w:r>
        <w:rPr>
          <w:rFonts w:ascii="仿宋_GB2312" w:eastAsia="仿宋_GB2312" w:hAnsi="仿宋" w:hint="eastAsia"/>
          <w:sz w:val="32"/>
          <w:szCs w:val="32"/>
        </w:rPr>
        <w:t>等已先行一步，将防高空抛物感知设备建设纳入到了辖区</w:t>
      </w:r>
      <w:r w:rsidRPr="00A5591B">
        <w:rPr>
          <w:rFonts w:ascii="仿宋_GB2312" w:eastAsia="仿宋_GB2312" w:hAnsi="仿宋" w:hint="eastAsia"/>
          <w:sz w:val="32"/>
          <w:szCs w:val="32"/>
        </w:rPr>
        <w:t>新建“智慧安防小区”的计划中</w:t>
      </w:r>
      <w:r>
        <w:rPr>
          <w:rFonts w:ascii="仿宋_GB2312" w:eastAsia="仿宋_GB2312" w:hAnsi="仿宋" w:hint="eastAsia"/>
          <w:sz w:val="32"/>
          <w:szCs w:val="32"/>
        </w:rPr>
        <w:t>。</w:t>
      </w:r>
      <w:r w:rsidRPr="00A5591B">
        <w:rPr>
          <w:rFonts w:ascii="仿宋_GB2312" w:eastAsia="仿宋_GB2312" w:hAnsi="仿宋" w:hint="eastAsia"/>
          <w:sz w:val="32"/>
          <w:szCs w:val="32"/>
        </w:rPr>
        <w:t>下一步</w:t>
      </w:r>
      <w:r>
        <w:rPr>
          <w:rFonts w:ascii="仿宋_GB2312" w:eastAsia="仿宋_GB2312" w:hAnsi="仿宋" w:hint="eastAsia"/>
          <w:sz w:val="32"/>
          <w:szCs w:val="32"/>
        </w:rPr>
        <w:t>，</w:t>
      </w:r>
      <w:r w:rsidRPr="00A5591B">
        <w:rPr>
          <w:rFonts w:ascii="仿宋_GB2312" w:eastAsia="仿宋_GB2312" w:hAnsi="仿宋" w:hint="eastAsia"/>
          <w:sz w:val="32"/>
          <w:szCs w:val="32"/>
        </w:rPr>
        <w:t>我局将</w:t>
      </w:r>
      <w:r>
        <w:rPr>
          <w:rFonts w:ascii="仿宋_GB2312" w:eastAsia="仿宋_GB2312" w:hAnsi="仿宋" w:hint="eastAsia"/>
          <w:sz w:val="32"/>
          <w:szCs w:val="32"/>
        </w:rPr>
        <w:t>积极</w:t>
      </w:r>
      <w:r w:rsidRPr="00A5591B">
        <w:rPr>
          <w:rFonts w:ascii="仿宋_GB2312" w:eastAsia="仿宋_GB2312" w:hAnsi="仿宋" w:hint="eastAsia"/>
          <w:sz w:val="32"/>
          <w:szCs w:val="32"/>
        </w:rPr>
        <w:t>会同住建局、民政局、大数据局等相关部门</w:t>
      </w:r>
      <w:r>
        <w:rPr>
          <w:rFonts w:ascii="仿宋_GB2312" w:eastAsia="仿宋_GB2312" w:hAnsi="仿宋" w:hint="eastAsia"/>
          <w:sz w:val="32"/>
          <w:szCs w:val="32"/>
        </w:rPr>
        <w:t>，</w:t>
      </w:r>
      <w:r w:rsidRPr="00A5591B">
        <w:rPr>
          <w:rFonts w:ascii="仿宋_GB2312" w:eastAsia="仿宋_GB2312" w:hAnsi="仿宋" w:hint="eastAsia"/>
          <w:sz w:val="32"/>
          <w:szCs w:val="32"/>
        </w:rPr>
        <w:t>将防高空抛物感知设备纳入</w:t>
      </w:r>
      <w:r>
        <w:rPr>
          <w:rFonts w:ascii="仿宋" w:eastAsia="仿宋" w:hAnsi="仿宋" w:hint="eastAsia"/>
          <w:sz w:val="32"/>
          <w:szCs w:val="32"/>
        </w:rPr>
        <w:t>“智慧安防小区”</w:t>
      </w:r>
      <w:r w:rsidRPr="00A5591B">
        <w:rPr>
          <w:rFonts w:ascii="仿宋_GB2312" w:eastAsia="仿宋_GB2312" w:hAnsi="仿宋" w:hint="eastAsia"/>
          <w:sz w:val="32"/>
          <w:szCs w:val="32"/>
        </w:rPr>
        <w:t>建设范畴</w:t>
      </w:r>
      <w:r>
        <w:rPr>
          <w:rFonts w:ascii="仿宋_GB2312" w:eastAsia="仿宋_GB2312" w:hAnsi="仿宋" w:hint="eastAsia"/>
          <w:sz w:val="32"/>
          <w:szCs w:val="32"/>
        </w:rPr>
        <w:t>，结合我市老旧小区改造工作，</w:t>
      </w:r>
      <w:r>
        <w:rPr>
          <w:rFonts w:ascii="仿宋" w:eastAsia="仿宋" w:hAnsi="仿宋" w:hint="eastAsia"/>
          <w:sz w:val="32"/>
          <w:szCs w:val="32"/>
        </w:rPr>
        <w:t>与我市老旧小区完善基础及配套设施类改造标准相结合，</w:t>
      </w:r>
      <w:r>
        <w:rPr>
          <w:rFonts w:ascii="仿宋_GB2312" w:eastAsia="仿宋_GB2312" w:hAnsi="仿宋" w:hint="eastAsia"/>
          <w:sz w:val="32"/>
          <w:szCs w:val="32"/>
        </w:rPr>
        <w:t>同步设计、同步实施、</w:t>
      </w:r>
      <w:r>
        <w:rPr>
          <w:rFonts w:ascii="仿宋" w:eastAsia="仿宋" w:hAnsi="仿宋" w:hint="eastAsia"/>
          <w:sz w:val="32"/>
          <w:szCs w:val="32"/>
        </w:rPr>
        <w:t>深入推进，</w:t>
      </w:r>
      <w:r>
        <w:rPr>
          <w:rFonts w:ascii="仿宋_GB2312" w:eastAsia="仿宋_GB2312" w:hAnsi="仿宋" w:hint="eastAsia"/>
          <w:sz w:val="32"/>
          <w:szCs w:val="32"/>
        </w:rPr>
        <w:t>彻底去除高空抛物这个“悬在城市上空的痛”，切实保护好我们“头顶上的安全”。</w:t>
      </w:r>
    </w:p>
    <w:p w:rsidR="00304F41" w:rsidRDefault="00304F41" w:rsidP="00304F41">
      <w:pPr>
        <w:rPr>
          <w:rFonts w:ascii="仿宋" w:eastAsia="仿宋" w:hAnsi="仿宋"/>
          <w:sz w:val="32"/>
          <w:szCs w:val="32"/>
        </w:rPr>
      </w:pPr>
      <w:bookmarkStart w:id="0" w:name="_GoBack"/>
      <w:bookmarkEnd w:id="0"/>
    </w:p>
    <w:p w:rsidR="00304F41" w:rsidRDefault="00304F41" w:rsidP="00137DE9">
      <w:pPr>
        <w:pStyle w:val="a5"/>
        <w:wordWrap w:val="0"/>
        <w:spacing w:line="580" w:lineRule="exact"/>
        <w:ind w:right="640"/>
        <w:rPr>
          <w:rFonts w:ascii="仿宋_GB2312" w:eastAsia="仿宋_GB2312"/>
          <w:sz w:val="32"/>
        </w:rPr>
      </w:pPr>
    </w:p>
    <w:p w:rsidR="00304F41" w:rsidRDefault="00304F41" w:rsidP="00137DE9">
      <w:pPr>
        <w:pStyle w:val="a5"/>
        <w:wordWrap w:val="0"/>
        <w:spacing w:line="580" w:lineRule="exact"/>
        <w:ind w:right="800" w:firstLineChars="1650" w:firstLine="5280"/>
        <w:jc w:val="right"/>
        <w:rPr>
          <w:rFonts w:ascii="仿宋_GB2312" w:eastAsia="仿宋_GB2312"/>
          <w:sz w:val="32"/>
        </w:rPr>
      </w:pPr>
      <w:r>
        <w:rPr>
          <w:rFonts w:ascii="仿宋_GB2312" w:eastAsia="仿宋_GB2312" w:hint="eastAsia"/>
          <w:sz w:val="32"/>
        </w:rPr>
        <w:t>西安市公安局</w:t>
      </w:r>
    </w:p>
    <w:p w:rsidR="000D3985" w:rsidRPr="00137DE9" w:rsidRDefault="00304F41" w:rsidP="00137DE9">
      <w:pPr>
        <w:pStyle w:val="a5"/>
        <w:wordWrap w:val="0"/>
        <w:spacing w:line="580" w:lineRule="exact"/>
        <w:ind w:firstLineChars="1600" w:firstLine="5120"/>
        <w:jc w:val="right"/>
        <w:rPr>
          <w:rFonts w:ascii="仿宋_GB2312" w:eastAsia="仿宋_GB2312"/>
          <w:sz w:val="32"/>
        </w:rPr>
      </w:pPr>
      <w:r>
        <w:rPr>
          <w:rFonts w:ascii="仿宋_GB2312" w:eastAsia="仿宋_GB2312" w:hint="eastAsia"/>
          <w:sz w:val="32"/>
        </w:rPr>
        <w:t>2020年8月28日</w:t>
      </w:r>
      <w:r w:rsidR="00137DE9">
        <w:rPr>
          <w:rFonts w:ascii="仿宋_GB2312" w:eastAsia="仿宋_GB2312" w:hint="eastAsia"/>
          <w:sz w:val="32"/>
        </w:rPr>
        <w:t xml:space="preserve">    </w:t>
      </w:r>
    </w:p>
    <w:sectPr w:rsidR="000D3985" w:rsidRPr="00137DE9"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01" w:rsidRPr="003E53C8" w:rsidRDefault="00F14B01" w:rsidP="000D3985">
      <w:pPr>
        <w:rPr>
          <w:szCs w:val="20"/>
        </w:rPr>
      </w:pPr>
      <w:r>
        <w:separator/>
      </w:r>
    </w:p>
  </w:endnote>
  <w:endnote w:type="continuationSeparator" w:id="0">
    <w:p w:rsidR="00F14B01" w:rsidRPr="003E53C8" w:rsidRDefault="00F14B01"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EF72C0">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137DE9" w:rsidRPr="00137DE9">
      <w:rPr>
        <w:rFonts w:asciiTheme="minorEastAsia" w:hAnsiTheme="minorHAnsi"/>
        <w:noProof/>
        <w:sz w:val="28"/>
        <w:szCs w:val="28"/>
        <w:lang w:val="zh-CN"/>
      </w:rPr>
      <w:t>-</w:t>
    </w:r>
    <w:r w:rsidR="00137DE9">
      <w:rPr>
        <w:rFonts w:asciiTheme="minorEastAsia" w:hAnsiTheme="minorEastAsia"/>
        <w:noProof/>
        <w:sz w:val="28"/>
        <w:szCs w:val="28"/>
      </w:rPr>
      <w:t xml:space="preserve"> 3 -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01" w:rsidRPr="003E53C8" w:rsidRDefault="00F14B01" w:rsidP="000D3985">
      <w:pPr>
        <w:rPr>
          <w:szCs w:val="20"/>
        </w:rPr>
      </w:pPr>
      <w:r>
        <w:separator/>
      </w:r>
    </w:p>
  </w:footnote>
  <w:footnote w:type="continuationSeparator" w:id="0">
    <w:p w:rsidR="00F14B01" w:rsidRPr="003E53C8" w:rsidRDefault="00F14B01"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2">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3">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34F43"/>
    <w:rsid w:val="00054B9D"/>
    <w:rsid w:val="000579D4"/>
    <w:rsid w:val="000648DC"/>
    <w:rsid w:val="00070B25"/>
    <w:rsid w:val="00094228"/>
    <w:rsid w:val="000D3985"/>
    <w:rsid w:val="000D7C90"/>
    <w:rsid w:val="000F63AF"/>
    <w:rsid w:val="00137DE9"/>
    <w:rsid w:val="0015143F"/>
    <w:rsid w:val="001D1810"/>
    <w:rsid w:val="001E4C1C"/>
    <w:rsid w:val="001E7A40"/>
    <w:rsid w:val="001F2A37"/>
    <w:rsid w:val="00244176"/>
    <w:rsid w:val="00246F5D"/>
    <w:rsid w:val="00292C8E"/>
    <w:rsid w:val="002B3AE7"/>
    <w:rsid w:val="002F4E5B"/>
    <w:rsid w:val="00304F41"/>
    <w:rsid w:val="00327975"/>
    <w:rsid w:val="003539E1"/>
    <w:rsid w:val="00361B10"/>
    <w:rsid w:val="0038594D"/>
    <w:rsid w:val="003D55E5"/>
    <w:rsid w:val="003E04DC"/>
    <w:rsid w:val="003E53C8"/>
    <w:rsid w:val="0041382F"/>
    <w:rsid w:val="00414FC2"/>
    <w:rsid w:val="004471C2"/>
    <w:rsid w:val="00465E25"/>
    <w:rsid w:val="00471968"/>
    <w:rsid w:val="00472D8E"/>
    <w:rsid w:val="004924BE"/>
    <w:rsid w:val="004A050B"/>
    <w:rsid w:val="004B51C7"/>
    <w:rsid w:val="004D7073"/>
    <w:rsid w:val="00504BF9"/>
    <w:rsid w:val="00504EE3"/>
    <w:rsid w:val="00526003"/>
    <w:rsid w:val="00531BC6"/>
    <w:rsid w:val="00551AA2"/>
    <w:rsid w:val="005749AA"/>
    <w:rsid w:val="005904C9"/>
    <w:rsid w:val="005C06C9"/>
    <w:rsid w:val="005C7EF3"/>
    <w:rsid w:val="005E1FCD"/>
    <w:rsid w:val="005E2947"/>
    <w:rsid w:val="005F1639"/>
    <w:rsid w:val="00601AA6"/>
    <w:rsid w:val="006029AF"/>
    <w:rsid w:val="00606A95"/>
    <w:rsid w:val="00622E4B"/>
    <w:rsid w:val="00632DFF"/>
    <w:rsid w:val="00657596"/>
    <w:rsid w:val="0066430C"/>
    <w:rsid w:val="006A11EA"/>
    <w:rsid w:val="006B022F"/>
    <w:rsid w:val="007113AC"/>
    <w:rsid w:val="00716AAC"/>
    <w:rsid w:val="00732E35"/>
    <w:rsid w:val="007446F9"/>
    <w:rsid w:val="00752D4F"/>
    <w:rsid w:val="00756A8C"/>
    <w:rsid w:val="007B3225"/>
    <w:rsid w:val="007D12CB"/>
    <w:rsid w:val="00850E2D"/>
    <w:rsid w:val="0087551B"/>
    <w:rsid w:val="008D2374"/>
    <w:rsid w:val="008E2F4C"/>
    <w:rsid w:val="009042C6"/>
    <w:rsid w:val="00907680"/>
    <w:rsid w:val="00957E83"/>
    <w:rsid w:val="00982D0C"/>
    <w:rsid w:val="009843DC"/>
    <w:rsid w:val="009B7A8A"/>
    <w:rsid w:val="009C3542"/>
    <w:rsid w:val="009D0172"/>
    <w:rsid w:val="009E645E"/>
    <w:rsid w:val="009F23E4"/>
    <w:rsid w:val="00A05D6D"/>
    <w:rsid w:val="00A16C20"/>
    <w:rsid w:val="00A21F01"/>
    <w:rsid w:val="00A32A6B"/>
    <w:rsid w:val="00A53A08"/>
    <w:rsid w:val="00A7296C"/>
    <w:rsid w:val="00A73939"/>
    <w:rsid w:val="00A82800"/>
    <w:rsid w:val="00A851F1"/>
    <w:rsid w:val="00A90126"/>
    <w:rsid w:val="00A92465"/>
    <w:rsid w:val="00A94CDE"/>
    <w:rsid w:val="00AB3791"/>
    <w:rsid w:val="00AD5400"/>
    <w:rsid w:val="00AE0F5D"/>
    <w:rsid w:val="00AE10EA"/>
    <w:rsid w:val="00AE3D6D"/>
    <w:rsid w:val="00B114D7"/>
    <w:rsid w:val="00B120B4"/>
    <w:rsid w:val="00B45E2F"/>
    <w:rsid w:val="00B5038E"/>
    <w:rsid w:val="00B50D71"/>
    <w:rsid w:val="00B720D2"/>
    <w:rsid w:val="00B84F61"/>
    <w:rsid w:val="00BA7233"/>
    <w:rsid w:val="00C12CA3"/>
    <w:rsid w:val="00C26A62"/>
    <w:rsid w:val="00C51CC9"/>
    <w:rsid w:val="00C74395"/>
    <w:rsid w:val="00CB0A0A"/>
    <w:rsid w:val="00CB1567"/>
    <w:rsid w:val="00CB6820"/>
    <w:rsid w:val="00CB710E"/>
    <w:rsid w:val="00CB72C1"/>
    <w:rsid w:val="00CE5625"/>
    <w:rsid w:val="00D15BD7"/>
    <w:rsid w:val="00D27067"/>
    <w:rsid w:val="00D42F77"/>
    <w:rsid w:val="00D67980"/>
    <w:rsid w:val="00DA09CC"/>
    <w:rsid w:val="00DA48D0"/>
    <w:rsid w:val="00DC1914"/>
    <w:rsid w:val="00DD7C2A"/>
    <w:rsid w:val="00E37FC4"/>
    <w:rsid w:val="00E46E21"/>
    <w:rsid w:val="00E532AA"/>
    <w:rsid w:val="00E57283"/>
    <w:rsid w:val="00E90EC0"/>
    <w:rsid w:val="00E9455A"/>
    <w:rsid w:val="00E97C8B"/>
    <w:rsid w:val="00EB2AB8"/>
    <w:rsid w:val="00ED03BF"/>
    <w:rsid w:val="00EF72C0"/>
    <w:rsid w:val="00F04574"/>
    <w:rsid w:val="00F07C32"/>
    <w:rsid w:val="00F14B01"/>
    <w:rsid w:val="00F454AF"/>
    <w:rsid w:val="00F82CEC"/>
    <w:rsid w:val="00F844BB"/>
    <w:rsid w:val="00FB0DA5"/>
    <w:rsid w:val="00FB755C"/>
    <w:rsid w:val="00FC2252"/>
    <w:rsid w:val="00FC5F30"/>
    <w:rsid w:val="00FC6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228</Words>
  <Characters>1303</Characters>
  <Application>Microsoft Office Word</Application>
  <DocSecurity>0</DocSecurity>
  <Lines>10</Lines>
  <Paragraphs>3</Paragraphs>
  <ScaleCrop>false</ScaleCrop>
  <Company>CHINA</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2019-04-10T06:35:00Z</cp:lastPrinted>
  <dcterms:created xsi:type="dcterms:W3CDTF">2020-10-27T03:04:00Z</dcterms:created>
  <dcterms:modified xsi:type="dcterms:W3CDTF">2020-10-28T03:29:00Z</dcterms:modified>
</cp:coreProperties>
</file>